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608CF0" w14:textId="5C270868" w:rsidR="00E327D3" w:rsidRPr="00301083" w:rsidRDefault="00D517E8" w:rsidP="00E327D3">
      <w:pPr>
        <w:jc w:val="center"/>
        <w:rPr>
          <w:rFonts w:ascii="Verdana" w:hAnsi="Verdana"/>
          <w:sz w:val="28"/>
          <w:szCs w:val="28"/>
        </w:rPr>
      </w:pPr>
      <w:r w:rsidRPr="00301083">
        <w:rPr>
          <w:rFonts w:ascii="Verdana" w:hAnsi="Verdana"/>
          <w:b/>
          <w:bCs/>
          <w:sz w:val="28"/>
          <w:szCs w:val="28"/>
        </w:rPr>
        <w:t>Round</w:t>
      </w:r>
      <w:r w:rsidR="00301083" w:rsidRPr="00301083">
        <w:rPr>
          <w:rFonts w:ascii="Verdana" w:hAnsi="Verdana"/>
          <w:b/>
          <w:bCs/>
          <w:sz w:val="28"/>
          <w:szCs w:val="28"/>
        </w:rPr>
        <w:t>t</w:t>
      </w:r>
      <w:r w:rsidRPr="00301083">
        <w:rPr>
          <w:rFonts w:ascii="Verdana" w:hAnsi="Verdana"/>
          <w:b/>
          <w:bCs/>
          <w:sz w:val="28"/>
          <w:szCs w:val="28"/>
        </w:rPr>
        <w:t>able Alliance</w:t>
      </w:r>
      <w:r w:rsidRPr="00301083">
        <w:rPr>
          <w:rFonts w:ascii="Verdana" w:hAnsi="Verdana"/>
          <w:sz w:val="28"/>
          <w:szCs w:val="28"/>
        </w:rPr>
        <w:t xml:space="preserve"> </w:t>
      </w:r>
    </w:p>
    <w:p w14:paraId="659E1A0D" w14:textId="2B61CB7C" w:rsidR="00574F79" w:rsidRPr="000245B9" w:rsidRDefault="00E327D3" w:rsidP="000245B9">
      <w:pPr>
        <w:jc w:val="center"/>
        <w:rPr>
          <w:rFonts w:ascii="Verdana" w:hAnsi="Verdana"/>
          <w:b/>
          <w:bCs/>
          <w:sz w:val="28"/>
          <w:szCs w:val="28"/>
        </w:rPr>
      </w:pPr>
      <w:r w:rsidRPr="00301083">
        <w:rPr>
          <w:rFonts w:ascii="Verdana" w:hAnsi="Verdana"/>
          <w:b/>
          <w:bCs/>
          <w:sz w:val="28"/>
          <w:szCs w:val="28"/>
        </w:rPr>
        <w:t xml:space="preserve">Meeting Notes for </w:t>
      </w:r>
      <w:r w:rsidR="006A4379">
        <w:rPr>
          <w:rFonts w:ascii="Verdana" w:hAnsi="Verdana"/>
          <w:b/>
          <w:bCs/>
          <w:sz w:val="28"/>
          <w:szCs w:val="28"/>
        </w:rPr>
        <w:t>3</w:t>
      </w:r>
      <w:r w:rsidR="00D517E8" w:rsidRPr="00301083">
        <w:rPr>
          <w:rFonts w:ascii="Verdana" w:hAnsi="Verdana"/>
          <w:b/>
          <w:bCs/>
          <w:sz w:val="28"/>
          <w:szCs w:val="28"/>
        </w:rPr>
        <w:t>/</w:t>
      </w:r>
      <w:r w:rsidR="00186330">
        <w:rPr>
          <w:rFonts w:ascii="Verdana" w:hAnsi="Verdana"/>
          <w:b/>
          <w:bCs/>
          <w:sz w:val="28"/>
          <w:szCs w:val="28"/>
        </w:rPr>
        <w:t>2</w:t>
      </w:r>
      <w:r w:rsidR="0072351F">
        <w:rPr>
          <w:rFonts w:ascii="Verdana" w:hAnsi="Verdana"/>
          <w:b/>
          <w:bCs/>
          <w:sz w:val="28"/>
          <w:szCs w:val="28"/>
        </w:rPr>
        <w:t>0</w:t>
      </w:r>
      <w:r w:rsidRPr="00301083">
        <w:rPr>
          <w:rFonts w:ascii="Verdana" w:hAnsi="Verdana"/>
          <w:b/>
          <w:bCs/>
          <w:sz w:val="28"/>
          <w:szCs w:val="28"/>
        </w:rPr>
        <w:t>/2</w:t>
      </w:r>
      <w:r w:rsidR="000245B9">
        <w:rPr>
          <w:rFonts w:ascii="Verdana" w:hAnsi="Verdana"/>
          <w:b/>
          <w:bCs/>
          <w:sz w:val="28"/>
          <w:szCs w:val="28"/>
        </w:rPr>
        <w:t>6</w:t>
      </w:r>
    </w:p>
    <w:p w14:paraId="647ABF00" w14:textId="0BB39766" w:rsidR="00034742" w:rsidRPr="00584219" w:rsidRDefault="00574F79" w:rsidP="00CF04D1">
      <w:pPr>
        <w:rPr>
          <w:rFonts w:ascii="Verdana" w:hAnsi="Verdana"/>
          <w:b/>
          <w:bCs/>
          <w:i/>
          <w:iCs/>
          <w:sz w:val="22"/>
          <w:szCs w:val="22"/>
        </w:rPr>
      </w:pPr>
      <w:r w:rsidRPr="00301083">
        <w:rPr>
          <w:rFonts w:ascii="Verdana" w:hAnsi="Verdana"/>
          <w:b/>
          <w:bCs/>
          <w:sz w:val="22"/>
          <w:szCs w:val="22"/>
        </w:rPr>
        <w:t>Present:</w:t>
      </w:r>
      <w:r w:rsidR="00224318" w:rsidRPr="00301083">
        <w:rPr>
          <w:rFonts w:ascii="Verdana" w:hAnsi="Verdana"/>
          <w:sz w:val="22"/>
          <w:szCs w:val="22"/>
        </w:rPr>
        <w:t xml:space="preserve">  </w:t>
      </w:r>
      <w:r w:rsidR="007B3D09" w:rsidRPr="00301083">
        <w:rPr>
          <w:rFonts w:ascii="Verdana" w:hAnsi="Verdana"/>
          <w:sz w:val="22"/>
          <w:szCs w:val="22"/>
        </w:rPr>
        <w:t xml:space="preserve"> Kara Moore, LCFB; </w:t>
      </w:r>
      <w:r w:rsidR="003F4BEF">
        <w:rPr>
          <w:rFonts w:ascii="Verdana" w:hAnsi="Verdana"/>
          <w:sz w:val="22"/>
          <w:szCs w:val="22"/>
        </w:rPr>
        <w:t xml:space="preserve">Brooke Lampe, MUSC; </w:t>
      </w:r>
      <w:r w:rsidR="005E0611">
        <w:rPr>
          <w:rFonts w:ascii="Verdana" w:hAnsi="Verdana"/>
          <w:sz w:val="22"/>
          <w:szCs w:val="22"/>
        </w:rPr>
        <w:t xml:space="preserve"> Brandon Lilienthal, City of North Charleston;</w:t>
      </w:r>
      <w:r w:rsidR="004862B9">
        <w:rPr>
          <w:rFonts w:ascii="Verdana" w:hAnsi="Verdana"/>
          <w:sz w:val="22"/>
          <w:szCs w:val="22"/>
        </w:rPr>
        <w:t xml:space="preserve"> </w:t>
      </w:r>
      <w:r w:rsidR="00993342">
        <w:rPr>
          <w:rFonts w:ascii="Verdana" w:hAnsi="Verdana"/>
          <w:sz w:val="22"/>
          <w:szCs w:val="22"/>
        </w:rPr>
        <w:t xml:space="preserve">Shelby Joffrion, NCPD; </w:t>
      </w:r>
      <w:r w:rsidR="00A923A3">
        <w:rPr>
          <w:rFonts w:ascii="Verdana" w:hAnsi="Verdana"/>
          <w:sz w:val="22"/>
          <w:szCs w:val="22"/>
        </w:rPr>
        <w:t xml:space="preserve"> Tia Lewis, Charleston Dorchester MHC</w:t>
      </w:r>
      <w:r w:rsidR="00DF0310">
        <w:rPr>
          <w:rFonts w:ascii="Verdana" w:hAnsi="Verdana"/>
          <w:sz w:val="22"/>
          <w:szCs w:val="22"/>
        </w:rPr>
        <w:t xml:space="preserve">; Ken Battle, </w:t>
      </w:r>
      <w:proofErr w:type="spellStart"/>
      <w:r w:rsidR="00DF0310">
        <w:rPr>
          <w:rFonts w:ascii="Verdana" w:hAnsi="Verdana"/>
          <w:sz w:val="22"/>
          <w:szCs w:val="22"/>
        </w:rPr>
        <w:t>EnVision</w:t>
      </w:r>
      <w:proofErr w:type="spellEnd"/>
      <w:r w:rsidR="00DF0310">
        <w:rPr>
          <w:rFonts w:ascii="Verdana" w:hAnsi="Verdana"/>
          <w:sz w:val="22"/>
          <w:szCs w:val="22"/>
        </w:rPr>
        <w:t xml:space="preserve">; </w:t>
      </w:r>
      <w:r w:rsidR="00A45C87">
        <w:rPr>
          <w:rFonts w:ascii="Verdana" w:hAnsi="Verdana"/>
          <w:sz w:val="22"/>
          <w:szCs w:val="22"/>
        </w:rPr>
        <w:t xml:space="preserve"> Dora Riley, The Formation Project: </w:t>
      </w:r>
      <w:r w:rsidR="0014402E">
        <w:rPr>
          <w:rFonts w:ascii="Verdana" w:hAnsi="Verdana"/>
          <w:sz w:val="22"/>
          <w:szCs w:val="22"/>
        </w:rPr>
        <w:t xml:space="preserve">Abbie Boisvert, PCC, </w:t>
      </w:r>
      <w:proofErr w:type="spellStart"/>
      <w:r w:rsidR="0014402E">
        <w:rPr>
          <w:rFonts w:ascii="Verdana" w:hAnsi="Verdana"/>
          <w:sz w:val="22"/>
          <w:szCs w:val="22"/>
        </w:rPr>
        <w:t>KaRebecca</w:t>
      </w:r>
      <w:proofErr w:type="spellEnd"/>
      <w:r w:rsidR="0014402E">
        <w:rPr>
          <w:rFonts w:ascii="Verdana" w:hAnsi="Verdana"/>
          <w:sz w:val="22"/>
          <w:szCs w:val="22"/>
        </w:rPr>
        <w:t xml:space="preserve"> Hefley, Charleston Center; </w:t>
      </w:r>
      <w:r w:rsidR="00334E5A">
        <w:rPr>
          <w:rFonts w:ascii="Verdana" w:hAnsi="Verdana"/>
          <w:sz w:val="22"/>
          <w:szCs w:val="22"/>
        </w:rPr>
        <w:t>Juanita Bryant, MUSC; Jeff Yungman</w:t>
      </w:r>
      <w:r w:rsidR="00F5703F">
        <w:rPr>
          <w:rFonts w:ascii="Verdana" w:hAnsi="Verdana"/>
          <w:sz w:val="22"/>
          <w:szCs w:val="22"/>
        </w:rPr>
        <w:t xml:space="preserve">, Public Defender; Karen Thrower, City of North Charleston; </w:t>
      </w:r>
      <w:r w:rsidR="00FC1C0F">
        <w:rPr>
          <w:rFonts w:ascii="Verdana" w:hAnsi="Verdana"/>
          <w:sz w:val="22"/>
          <w:szCs w:val="22"/>
        </w:rPr>
        <w:t xml:space="preserve">Ellen Steinber, CJCC; Judith Pfaeiler, Holy City Mission; </w:t>
      </w:r>
      <w:r w:rsidR="00655145">
        <w:rPr>
          <w:rFonts w:ascii="Verdana" w:hAnsi="Verdana"/>
          <w:sz w:val="22"/>
          <w:szCs w:val="22"/>
        </w:rPr>
        <w:t xml:space="preserve">Lt. Todd Morgan, City of North Charleston Police; </w:t>
      </w:r>
      <w:proofErr w:type="spellStart"/>
      <w:r w:rsidR="0003536F">
        <w:rPr>
          <w:rFonts w:ascii="Verdana" w:hAnsi="Verdana"/>
          <w:sz w:val="22"/>
          <w:szCs w:val="22"/>
        </w:rPr>
        <w:t>Shamekei</w:t>
      </w:r>
      <w:proofErr w:type="spellEnd"/>
      <w:r w:rsidR="0003536F">
        <w:rPr>
          <w:rFonts w:ascii="Verdana" w:hAnsi="Verdana"/>
          <w:sz w:val="22"/>
          <w:szCs w:val="22"/>
        </w:rPr>
        <w:t xml:space="preserve"> Gray, </w:t>
      </w:r>
      <w:r w:rsidR="00655145">
        <w:rPr>
          <w:rFonts w:ascii="Verdana" w:hAnsi="Verdana"/>
          <w:sz w:val="22"/>
          <w:szCs w:val="22"/>
        </w:rPr>
        <w:t>City of North Charleston Police;</w:t>
      </w:r>
      <w:r w:rsidR="00DB1E90">
        <w:rPr>
          <w:rFonts w:ascii="Verdana" w:hAnsi="Verdana"/>
          <w:sz w:val="22"/>
          <w:szCs w:val="22"/>
        </w:rPr>
        <w:t xml:space="preserve"> Derrell Burrows, Get Out and Live; </w:t>
      </w:r>
      <w:r w:rsidRPr="00301083">
        <w:rPr>
          <w:rFonts w:ascii="Verdana" w:hAnsi="Verdana"/>
          <w:sz w:val="22"/>
          <w:szCs w:val="22"/>
        </w:rPr>
        <w:t xml:space="preserve">Suzanne Young, </w:t>
      </w:r>
      <w:r w:rsidR="005E0611">
        <w:rPr>
          <w:rFonts w:ascii="Verdana" w:hAnsi="Verdana"/>
          <w:sz w:val="22"/>
          <w:szCs w:val="22"/>
        </w:rPr>
        <w:t>GTH.</w:t>
      </w:r>
      <w:r w:rsidR="00946A6E">
        <w:rPr>
          <w:rFonts w:ascii="Verdana" w:hAnsi="Verdana"/>
          <w:sz w:val="22"/>
          <w:szCs w:val="22"/>
        </w:rPr>
        <w:t xml:space="preserve"> </w:t>
      </w:r>
    </w:p>
    <w:p w14:paraId="4E1EE4EC" w14:textId="77777777" w:rsidR="00915B26" w:rsidRDefault="00915B26" w:rsidP="00915B26">
      <w:pPr>
        <w:rPr>
          <w:rFonts w:ascii="Verdana" w:hAnsi="Verdana"/>
          <w:sz w:val="22"/>
          <w:szCs w:val="22"/>
        </w:rPr>
      </w:pPr>
    </w:p>
    <w:p w14:paraId="3B574FB7" w14:textId="48A0FA36" w:rsidR="000D2F71" w:rsidRDefault="00E20495" w:rsidP="00383F77">
      <w:pPr>
        <w:pStyle w:val="ListParagraph"/>
        <w:numPr>
          <w:ilvl w:val="0"/>
          <w:numId w:val="2"/>
        </w:numPr>
        <w:rPr>
          <w:rFonts w:ascii="Verdana" w:hAnsi="Verdana"/>
          <w:b/>
          <w:bCs/>
        </w:rPr>
      </w:pPr>
      <w:r>
        <w:rPr>
          <w:rFonts w:ascii="Verdana" w:hAnsi="Verdana"/>
          <w:b/>
          <w:bCs/>
        </w:rPr>
        <w:t>Guest Speaker</w:t>
      </w:r>
      <w:r w:rsidR="00DD3D62">
        <w:rPr>
          <w:rFonts w:ascii="Verdana" w:hAnsi="Verdana"/>
          <w:b/>
          <w:bCs/>
        </w:rPr>
        <w:t xml:space="preserve">: </w:t>
      </w:r>
      <w:r w:rsidR="00383F77">
        <w:rPr>
          <w:rFonts w:ascii="Verdana" w:hAnsi="Verdana"/>
          <w:b/>
          <w:bCs/>
        </w:rPr>
        <w:t>Dr. Natasha Wright, MUSC</w:t>
      </w:r>
      <w:r w:rsidR="000D2F71">
        <w:rPr>
          <w:rFonts w:ascii="Verdana" w:hAnsi="Verdana"/>
          <w:b/>
          <w:bCs/>
        </w:rPr>
        <w:t>-Project IMPACT</w:t>
      </w:r>
    </w:p>
    <w:p w14:paraId="71466D3A" w14:textId="14B893B7" w:rsidR="00DD3D62" w:rsidRPr="00D84A2F" w:rsidRDefault="000D2F71" w:rsidP="00D84A2F">
      <w:pPr>
        <w:ind w:left="720"/>
        <w:rPr>
          <w:rFonts w:ascii="Verdana" w:hAnsi="Verdana"/>
        </w:rPr>
      </w:pPr>
      <w:r>
        <w:rPr>
          <w:rFonts w:ascii="Verdana" w:hAnsi="Verdana"/>
        </w:rPr>
        <w:t>Dr. Wright shared the purpose of the Project IMPACT initiative and discussed the highlight’s of last year’s event. Several</w:t>
      </w:r>
      <w:r w:rsidR="00B106C4">
        <w:rPr>
          <w:rFonts w:ascii="Verdana" w:hAnsi="Verdana"/>
        </w:rPr>
        <w:t xml:space="preserve"> Roundtable members discussed their experience at the 2025 event and </w:t>
      </w:r>
      <w:r w:rsidR="00946A6E">
        <w:rPr>
          <w:rFonts w:ascii="Verdana" w:hAnsi="Verdana"/>
        </w:rPr>
        <w:t>en</w:t>
      </w:r>
      <w:r w:rsidR="00354C1B">
        <w:rPr>
          <w:rFonts w:ascii="Verdana" w:hAnsi="Verdana"/>
        </w:rPr>
        <w:t>cou</w:t>
      </w:r>
      <w:r w:rsidR="00946A6E">
        <w:rPr>
          <w:rFonts w:ascii="Verdana" w:hAnsi="Verdana"/>
        </w:rPr>
        <w:t>raged everyone to attend this year’s event in August.</w:t>
      </w:r>
      <w:r w:rsidR="00354C1B">
        <w:rPr>
          <w:rFonts w:ascii="Verdana" w:hAnsi="Verdana"/>
        </w:rPr>
        <w:t xml:space="preserve"> A flyer is</w:t>
      </w:r>
      <w:r w:rsidR="00D84A2F">
        <w:rPr>
          <w:rFonts w:ascii="Verdana" w:hAnsi="Verdana"/>
        </w:rPr>
        <w:t xml:space="preserve"> at</w:t>
      </w:r>
      <w:r w:rsidR="00354C1B">
        <w:rPr>
          <w:rFonts w:ascii="Verdana" w:hAnsi="Verdana"/>
        </w:rPr>
        <w:t>tached with event details.</w:t>
      </w:r>
    </w:p>
    <w:p w14:paraId="6800FF6B" w14:textId="77777777" w:rsidR="00DD3D62" w:rsidRPr="00DF0646" w:rsidRDefault="00DD3D62" w:rsidP="00DD3D62">
      <w:pPr>
        <w:pStyle w:val="ListParagraph"/>
        <w:rPr>
          <w:rFonts w:ascii="Verdana" w:hAnsi="Verdana"/>
          <w:b/>
          <w:bCs/>
          <w:sz w:val="22"/>
          <w:szCs w:val="22"/>
        </w:rPr>
      </w:pPr>
    </w:p>
    <w:p w14:paraId="4E0511D2" w14:textId="3B73DA55" w:rsidR="00417C73" w:rsidRPr="003D42B2" w:rsidRDefault="00D84A2F" w:rsidP="00D84A2F">
      <w:pPr>
        <w:pStyle w:val="ListParagraph"/>
        <w:numPr>
          <w:ilvl w:val="0"/>
          <w:numId w:val="2"/>
        </w:numPr>
        <w:rPr>
          <w:rFonts w:ascii="Verdana" w:hAnsi="Verdana"/>
          <w:b/>
          <w:bCs/>
          <w:sz w:val="22"/>
          <w:szCs w:val="22"/>
        </w:rPr>
      </w:pPr>
      <w:r>
        <w:rPr>
          <w:rFonts w:ascii="Verdana" w:hAnsi="Verdana"/>
          <w:b/>
          <w:bCs/>
        </w:rPr>
        <w:t>H. 4270 Update – Dr. Chuck Coward</w:t>
      </w:r>
    </w:p>
    <w:p w14:paraId="16335BD6" w14:textId="5855010A" w:rsidR="003D42B2" w:rsidRPr="003D42B2" w:rsidRDefault="003D42B2" w:rsidP="003D42B2">
      <w:pPr>
        <w:pStyle w:val="ListParagraph"/>
        <w:rPr>
          <w:rFonts w:ascii="Verdana" w:hAnsi="Verdana"/>
          <w:sz w:val="22"/>
          <w:szCs w:val="22"/>
        </w:rPr>
      </w:pPr>
      <w:r>
        <w:rPr>
          <w:rFonts w:ascii="Verdana" w:hAnsi="Verdana"/>
        </w:rPr>
        <w:t xml:space="preserve">Chuck shared with us that </w:t>
      </w:r>
      <w:r w:rsidR="00AA007B">
        <w:rPr>
          <w:rFonts w:ascii="Verdana" w:hAnsi="Verdana"/>
        </w:rPr>
        <w:t>the bill had been by the subcommittee although they had removed the first section which addressed</w:t>
      </w:r>
      <w:r w:rsidR="00D4485A">
        <w:rPr>
          <w:rFonts w:ascii="Verdana" w:hAnsi="Verdana"/>
        </w:rPr>
        <w:t xml:space="preserve"> folks who have an eviction filed but are able to resolve the issue and are not evicted.</w:t>
      </w:r>
      <w:r w:rsidR="006F6EF9">
        <w:rPr>
          <w:rFonts w:ascii="Verdana" w:hAnsi="Verdana"/>
        </w:rPr>
        <w:t xml:space="preserve"> Unfortunately, they could not get consensus on this part. The second part of the Bill </w:t>
      </w:r>
      <w:r w:rsidR="00847335">
        <w:rPr>
          <w:rFonts w:ascii="Verdana" w:hAnsi="Verdana"/>
        </w:rPr>
        <w:t xml:space="preserve">focused on sealing evictions after 5 years did pass and will move on the full committee. </w:t>
      </w:r>
      <w:r w:rsidR="00E37DF2">
        <w:rPr>
          <w:rFonts w:ascii="Verdana" w:hAnsi="Verdana"/>
        </w:rPr>
        <w:t>It is worth noting that 4270 has a huge amount of bi-partisan support which is rare in our current political climate.</w:t>
      </w:r>
      <w:r w:rsidR="00A62057">
        <w:rPr>
          <w:rFonts w:ascii="Verdana" w:hAnsi="Verdana"/>
        </w:rPr>
        <w:t xml:space="preserve"> Chuck will let Suzanne know when the hearing is scheduled and she will share with the group for anyone who wants to be in Columbia in person.</w:t>
      </w:r>
      <w:r w:rsidR="005D6B72">
        <w:rPr>
          <w:rFonts w:ascii="Verdana" w:hAnsi="Verdana"/>
        </w:rPr>
        <w:t xml:space="preserve"> Chuck also shared a slide with info on how to submit feedback </w:t>
      </w:r>
      <w:r w:rsidR="00996C24">
        <w:rPr>
          <w:rFonts w:ascii="Verdana" w:hAnsi="Verdana"/>
        </w:rPr>
        <w:t xml:space="preserve">to the House members </w:t>
      </w:r>
      <w:r w:rsidR="005D6B72">
        <w:rPr>
          <w:rFonts w:ascii="Verdana" w:hAnsi="Verdana"/>
        </w:rPr>
        <w:t xml:space="preserve">regarding the bill and the impact on our clients’ </w:t>
      </w:r>
      <w:r w:rsidR="00996C24">
        <w:rPr>
          <w:rFonts w:ascii="Verdana" w:hAnsi="Verdana"/>
        </w:rPr>
        <w:t>circumstances when they have an eviction on their record. I encourage everyone to share their input; details are attached.</w:t>
      </w:r>
    </w:p>
    <w:p w14:paraId="406E1DAA" w14:textId="77777777" w:rsidR="00417C73" w:rsidRDefault="00417C73" w:rsidP="00DE3F73">
      <w:pPr>
        <w:pStyle w:val="ListParagraph"/>
        <w:rPr>
          <w:rFonts w:ascii="Verdana" w:hAnsi="Verdana"/>
          <w:sz w:val="22"/>
          <w:szCs w:val="22"/>
        </w:rPr>
      </w:pPr>
    </w:p>
    <w:p w14:paraId="2CE0CF86" w14:textId="0F17FABC" w:rsidR="00417C73" w:rsidRDefault="00044B05" w:rsidP="00417C73">
      <w:pPr>
        <w:pStyle w:val="ListParagraph"/>
        <w:numPr>
          <w:ilvl w:val="0"/>
          <w:numId w:val="2"/>
        </w:numPr>
        <w:rPr>
          <w:rFonts w:ascii="Verdana" w:hAnsi="Verdana"/>
          <w:b/>
          <w:bCs/>
        </w:rPr>
      </w:pPr>
      <w:r>
        <w:rPr>
          <w:rFonts w:ascii="Verdana" w:hAnsi="Verdana"/>
          <w:b/>
          <w:bCs/>
        </w:rPr>
        <w:t>Project 3500, City of Charleston</w:t>
      </w:r>
    </w:p>
    <w:p w14:paraId="0A2F7F93" w14:textId="5CE1432F" w:rsidR="006B0F30" w:rsidRPr="00CA4193" w:rsidRDefault="00324B02" w:rsidP="00CA4193">
      <w:pPr>
        <w:pStyle w:val="ListParagraph"/>
        <w:rPr>
          <w:rFonts w:ascii="Verdana" w:hAnsi="Verdana"/>
        </w:rPr>
      </w:pPr>
      <w:r>
        <w:rPr>
          <w:rFonts w:ascii="Verdana" w:hAnsi="Verdana"/>
        </w:rPr>
        <w:lastRenderedPageBreak/>
        <w:t xml:space="preserve">Suzanne asked if the group was aware of this new </w:t>
      </w:r>
      <w:r w:rsidR="00A666A3">
        <w:rPr>
          <w:rFonts w:ascii="Verdana" w:hAnsi="Verdana"/>
        </w:rPr>
        <w:t>tool to track the progress of the development of affordable housing on the peni</w:t>
      </w:r>
      <w:r w:rsidR="005775A4">
        <w:rPr>
          <w:rFonts w:ascii="Verdana" w:hAnsi="Verdana"/>
        </w:rPr>
        <w:t>nsula. The City has launched an online dashboard</w:t>
      </w:r>
      <w:r w:rsidR="000D2182">
        <w:rPr>
          <w:rFonts w:ascii="Verdana" w:hAnsi="Verdana"/>
        </w:rPr>
        <w:t xml:space="preserve"> which is a landing page for news about the initiative. They have committed to creating 3500 units by 2032</w:t>
      </w:r>
      <w:r w:rsidR="000A3BA5">
        <w:rPr>
          <w:rFonts w:ascii="Verdana" w:hAnsi="Verdana"/>
        </w:rPr>
        <w:t>. The dashboard shares info about where housing will be located, site selection criteria, design concepts</w:t>
      </w:r>
      <w:r w:rsidR="000A1B12">
        <w:rPr>
          <w:rFonts w:ascii="Verdana" w:hAnsi="Verdana"/>
        </w:rPr>
        <w:t xml:space="preserve">, data &amp; analysis. They also have scheduled meetings to answer questions and provide updates to the community. </w:t>
      </w:r>
      <w:r w:rsidR="00CA4193">
        <w:rPr>
          <w:rFonts w:ascii="Verdana" w:hAnsi="Verdana"/>
        </w:rPr>
        <w:t>Attached is further information about the meetings</w:t>
      </w:r>
      <w:r w:rsidR="00D069C4">
        <w:rPr>
          <w:rFonts w:ascii="Verdana" w:hAnsi="Verdana"/>
        </w:rPr>
        <w:t>.</w:t>
      </w:r>
    </w:p>
    <w:p w14:paraId="7D72CDB3" w14:textId="77777777" w:rsidR="00664DD0" w:rsidRDefault="00664DD0" w:rsidP="006B0F30">
      <w:pPr>
        <w:rPr>
          <w:rFonts w:ascii="Verdana" w:hAnsi="Verdana"/>
          <w:sz w:val="22"/>
          <w:szCs w:val="22"/>
        </w:rPr>
      </w:pPr>
    </w:p>
    <w:p w14:paraId="75EBF95A" w14:textId="244577E8" w:rsidR="00133CF2" w:rsidRDefault="00D069C4" w:rsidP="00D069C4">
      <w:pPr>
        <w:pStyle w:val="ListParagraph"/>
        <w:numPr>
          <w:ilvl w:val="0"/>
          <w:numId w:val="2"/>
        </w:numPr>
        <w:rPr>
          <w:rFonts w:ascii="Verdana" w:hAnsi="Verdana"/>
          <w:b/>
          <w:bCs/>
        </w:rPr>
      </w:pPr>
      <w:r>
        <w:rPr>
          <w:rFonts w:ascii="Verdana" w:hAnsi="Verdana"/>
          <w:b/>
          <w:bCs/>
        </w:rPr>
        <w:t>Gateway to Housing Update – Suzanne</w:t>
      </w:r>
    </w:p>
    <w:p w14:paraId="62742113" w14:textId="570E968C" w:rsidR="00D069C4" w:rsidRDefault="005474C7" w:rsidP="00D069C4">
      <w:pPr>
        <w:pStyle w:val="ListParagraph"/>
        <w:rPr>
          <w:rFonts w:ascii="Verdana" w:hAnsi="Verdana"/>
        </w:rPr>
      </w:pPr>
      <w:r>
        <w:rPr>
          <w:rFonts w:ascii="Verdana" w:hAnsi="Verdana"/>
        </w:rPr>
        <w:t xml:space="preserve">Suzanne shared that there is progress on securing new contracts with the City of Charleston and Charleston County. The City has </w:t>
      </w:r>
      <w:r w:rsidR="006D1B14">
        <w:rPr>
          <w:rFonts w:ascii="Verdana" w:hAnsi="Verdana"/>
        </w:rPr>
        <w:t xml:space="preserve">the new contract on the City Council Agenda for 2/23. Once the Council approves it, then the City staff and Jeffrey and Suzanne will </w:t>
      </w:r>
      <w:r w:rsidR="005C7F66">
        <w:rPr>
          <w:rFonts w:ascii="Verdana" w:hAnsi="Verdana"/>
        </w:rPr>
        <w:t xml:space="preserve">take the next steps to </w:t>
      </w:r>
      <w:r w:rsidR="006D1B14">
        <w:rPr>
          <w:rFonts w:ascii="Verdana" w:hAnsi="Verdana"/>
        </w:rPr>
        <w:t xml:space="preserve">sign the contract. </w:t>
      </w:r>
      <w:r w:rsidR="005C7F66">
        <w:rPr>
          <w:rFonts w:ascii="Verdana" w:hAnsi="Verdana"/>
        </w:rPr>
        <w:t xml:space="preserve">Suzanne is also working with City staff to plan </w:t>
      </w:r>
      <w:r w:rsidR="00732150">
        <w:rPr>
          <w:rFonts w:ascii="Verdana" w:hAnsi="Verdana"/>
        </w:rPr>
        <w:t xml:space="preserve">a landlord engagement event in late March to recruit more property owners in the city limits of Charleston. </w:t>
      </w:r>
      <w:r w:rsidR="005C7F66">
        <w:rPr>
          <w:rFonts w:ascii="Verdana" w:hAnsi="Verdana"/>
        </w:rPr>
        <w:t>Hopefully, Charleston County will have their contract on the County Council’s meeting agenda for the first meeting in March. Suzanne is optimistic that by late March all the necessary paperwork will be completed and hopefully GTH can begin operating again. Stay tuned.</w:t>
      </w:r>
    </w:p>
    <w:p w14:paraId="50F47F34" w14:textId="77777777" w:rsidR="004329E8" w:rsidRPr="005474C7" w:rsidRDefault="004329E8" w:rsidP="00D069C4">
      <w:pPr>
        <w:pStyle w:val="ListParagraph"/>
        <w:rPr>
          <w:rFonts w:ascii="Verdana" w:hAnsi="Verdana"/>
        </w:rPr>
      </w:pPr>
    </w:p>
    <w:p w14:paraId="1EAFA556" w14:textId="25F4572E" w:rsidR="00D069C4" w:rsidRDefault="004329E8" w:rsidP="00D069C4">
      <w:pPr>
        <w:pStyle w:val="ListParagraph"/>
        <w:numPr>
          <w:ilvl w:val="0"/>
          <w:numId w:val="2"/>
        </w:numPr>
        <w:rPr>
          <w:rFonts w:ascii="Verdana" w:hAnsi="Verdana"/>
          <w:b/>
          <w:bCs/>
        </w:rPr>
      </w:pPr>
      <w:r>
        <w:rPr>
          <w:rFonts w:ascii="Verdana" w:hAnsi="Verdana"/>
          <w:b/>
          <w:bCs/>
        </w:rPr>
        <w:t>Roundtable New Structure Update-Suzanne</w:t>
      </w:r>
    </w:p>
    <w:p w14:paraId="11A7F535" w14:textId="15A3F395" w:rsidR="008D0659" w:rsidRPr="008D0659" w:rsidRDefault="00655255" w:rsidP="008D0659">
      <w:pPr>
        <w:pStyle w:val="ListParagraph"/>
        <w:rPr>
          <w:rFonts w:ascii="Verdana" w:hAnsi="Verdana"/>
        </w:rPr>
      </w:pPr>
      <w:r>
        <w:rPr>
          <w:rFonts w:ascii="Verdana" w:hAnsi="Verdana"/>
        </w:rPr>
        <w:t>Suzanne announced that after further consideration</w:t>
      </w:r>
      <w:r w:rsidR="0038651E">
        <w:rPr>
          <w:rFonts w:ascii="Verdana" w:hAnsi="Verdana"/>
        </w:rPr>
        <w:t xml:space="preserve"> she decided that 6 Action Groups may be too much of a change for the group. Therefore, she has now condensed it to 3 groups: </w:t>
      </w:r>
      <w:r w:rsidR="0038651E" w:rsidRPr="003A40F3">
        <w:rPr>
          <w:rFonts w:ascii="Verdana" w:hAnsi="Verdana"/>
          <w:b/>
          <w:bCs/>
        </w:rPr>
        <w:t>Community Coordination</w:t>
      </w:r>
      <w:r w:rsidR="003A40F3" w:rsidRPr="003A40F3">
        <w:rPr>
          <w:rFonts w:ascii="Verdana" w:hAnsi="Verdana"/>
          <w:b/>
          <w:bCs/>
        </w:rPr>
        <w:t>, Outreach &amp; Engagement and Shelter Development</w:t>
      </w:r>
      <w:r w:rsidR="003A40F3">
        <w:rPr>
          <w:rFonts w:ascii="Verdana" w:hAnsi="Verdana"/>
        </w:rPr>
        <w:t>. A document is attached with more information regarding each group.</w:t>
      </w:r>
      <w:r w:rsidR="005C62BA">
        <w:rPr>
          <w:rFonts w:ascii="Verdana" w:hAnsi="Verdana"/>
        </w:rPr>
        <w:t xml:space="preserve"> </w:t>
      </w:r>
      <w:r w:rsidR="00DD305F">
        <w:rPr>
          <w:rFonts w:ascii="Verdana" w:hAnsi="Verdana"/>
        </w:rPr>
        <w:t xml:space="preserve">There is also a link in the email </w:t>
      </w:r>
      <w:r w:rsidR="00DF2FF6">
        <w:rPr>
          <w:rFonts w:ascii="Verdana" w:hAnsi="Verdana"/>
        </w:rPr>
        <w:t>for you to sign up for an Action Group or ask for more information.</w:t>
      </w:r>
    </w:p>
    <w:p w14:paraId="713848FA" w14:textId="77777777" w:rsidR="00133CF2" w:rsidRPr="00006006" w:rsidRDefault="00133CF2" w:rsidP="00006006">
      <w:pPr>
        <w:pStyle w:val="ListParagraph"/>
        <w:rPr>
          <w:rFonts w:ascii="Verdana" w:hAnsi="Verdana"/>
          <w:sz w:val="22"/>
          <w:szCs w:val="22"/>
        </w:rPr>
      </w:pPr>
    </w:p>
    <w:p w14:paraId="1AAEDED1" w14:textId="0D5C9F3B" w:rsidR="00AB4B35" w:rsidRDefault="005C62BA" w:rsidP="00D069C4">
      <w:pPr>
        <w:pStyle w:val="ListParagraph"/>
        <w:numPr>
          <w:ilvl w:val="0"/>
          <w:numId w:val="2"/>
        </w:numPr>
        <w:rPr>
          <w:rFonts w:ascii="Verdana" w:hAnsi="Verdana"/>
          <w:b/>
          <w:bCs/>
        </w:rPr>
      </w:pPr>
      <w:r>
        <w:rPr>
          <w:rFonts w:ascii="Verdana" w:hAnsi="Verdana"/>
          <w:b/>
          <w:bCs/>
        </w:rPr>
        <w:t>Eviction Data Response Network</w:t>
      </w:r>
      <w:r w:rsidR="003D63F3">
        <w:rPr>
          <w:rFonts w:ascii="Verdana" w:hAnsi="Verdana"/>
          <w:b/>
          <w:bCs/>
        </w:rPr>
        <w:t xml:space="preserve"> – Suzanne and Jeffrey</w:t>
      </w:r>
    </w:p>
    <w:p w14:paraId="0BBD5D68" w14:textId="00514D32" w:rsidR="00DD5479" w:rsidRPr="00350107" w:rsidRDefault="003D63F3" w:rsidP="00350107">
      <w:pPr>
        <w:pStyle w:val="ListParagraph"/>
        <w:rPr>
          <w:rFonts w:ascii="Verdana" w:hAnsi="Verdana"/>
        </w:rPr>
      </w:pPr>
      <w:r>
        <w:rPr>
          <w:rFonts w:ascii="Verdana" w:hAnsi="Verdana"/>
        </w:rPr>
        <w:t>There is a new grant opportunity with New America</w:t>
      </w:r>
      <w:r w:rsidR="00486669">
        <w:rPr>
          <w:rFonts w:ascii="Verdana" w:hAnsi="Verdana"/>
        </w:rPr>
        <w:t xml:space="preserve"> Foundation</w:t>
      </w:r>
      <w:r>
        <w:rPr>
          <w:rFonts w:ascii="Verdana" w:hAnsi="Verdana"/>
        </w:rPr>
        <w:t xml:space="preserve"> for </w:t>
      </w:r>
      <w:r w:rsidR="004D6229">
        <w:rPr>
          <w:rFonts w:ascii="Verdana" w:hAnsi="Verdana"/>
        </w:rPr>
        <w:t xml:space="preserve">10 states to submit an application for a $75,000 grant. </w:t>
      </w:r>
      <w:r w:rsidR="00486669">
        <w:rPr>
          <w:rFonts w:ascii="Verdana" w:hAnsi="Verdana"/>
        </w:rPr>
        <w:t xml:space="preserve">Applications </w:t>
      </w:r>
      <w:r w:rsidR="00770DCD">
        <w:rPr>
          <w:rFonts w:ascii="Verdana" w:hAnsi="Verdana"/>
        </w:rPr>
        <w:t xml:space="preserve">must be </w:t>
      </w:r>
      <w:r w:rsidR="005C70DE">
        <w:rPr>
          <w:rFonts w:ascii="Verdana" w:hAnsi="Verdana"/>
        </w:rPr>
        <w:t>submitted by state-level teams with the lead agency being a state-wide entity. The focus is to build</w:t>
      </w:r>
      <w:r w:rsidR="00131A41">
        <w:rPr>
          <w:rFonts w:ascii="Verdana" w:hAnsi="Verdana"/>
        </w:rPr>
        <w:t xml:space="preserve"> a pipeline of reliable and </w:t>
      </w:r>
      <w:r w:rsidR="00131A41">
        <w:rPr>
          <w:rFonts w:ascii="Verdana" w:hAnsi="Verdana"/>
        </w:rPr>
        <w:lastRenderedPageBreak/>
        <w:t>comprehensive eviction data and craft data-driven policies and programs</w:t>
      </w:r>
      <w:r w:rsidR="00336DAF">
        <w:rPr>
          <w:rFonts w:ascii="Verdana" w:hAnsi="Verdana"/>
        </w:rPr>
        <w:t xml:space="preserve"> that keep people housed. Only one application per state is allowed. Suzanne attended a webinar </w:t>
      </w:r>
      <w:r w:rsidR="00B40644">
        <w:rPr>
          <w:rFonts w:ascii="Verdana" w:hAnsi="Verdana"/>
        </w:rPr>
        <w:t>about this grant opportunity and was the only one from SC. She approached Jeffrey about Palmetto Project being the lead agency since they are state-wide. The application is due on Tuesday, March 3.</w:t>
      </w:r>
      <w:r w:rsidR="002A10EB">
        <w:rPr>
          <w:rFonts w:ascii="Verdana" w:hAnsi="Verdana"/>
        </w:rPr>
        <w:t xml:space="preserve"> This represents a tremendous opportunity for our state to finally have comprehensive eviction data and the tools to utilize it</w:t>
      </w:r>
      <w:r w:rsidR="00486669">
        <w:rPr>
          <w:rFonts w:ascii="Verdana" w:hAnsi="Verdana"/>
        </w:rPr>
        <w:t xml:space="preserve"> in the most effective way.</w:t>
      </w:r>
    </w:p>
    <w:p w14:paraId="126E0CFC" w14:textId="057C21FC" w:rsidR="00BE27B9" w:rsidRPr="000245B9" w:rsidRDefault="00BE27B9" w:rsidP="009D05C2">
      <w:pPr>
        <w:rPr>
          <w:rFonts w:ascii="Verdana" w:hAnsi="Verdana"/>
          <w:color w:val="002060"/>
          <w:sz w:val="22"/>
          <w:szCs w:val="22"/>
        </w:rPr>
      </w:pPr>
    </w:p>
    <w:p w14:paraId="152FFCD3" w14:textId="28393538" w:rsidR="009D05C2" w:rsidRPr="000245B9" w:rsidRDefault="00266A8B" w:rsidP="009D05C2">
      <w:pPr>
        <w:rPr>
          <w:rFonts w:ascii="Verdana" w:hAnsi="Verdana"/>
          <w:b/>
          <w:bCs/>
          <w:color w:val="002060"/>
        </w:rPr>
      </w:pPr>
      <w:r w:rsidRPr="000245B9">
        <w:rPr>
          <w:rFonts w:ascii="Verdana" w:hAnsi="Verdana"/>
          <w:b/>
          <w:bCs/>
          <w:color w:val="002060"/>
        </w:rPr>
        <w:t xml:space="preserve">Next Meeting is on </w:t>
      </w:r>
      <w:r w:rsidR="00350107">
        <w:rPr>
          <w:rFonts w:ascii="Verdana" w:hAnsi="Verdana"/>
          <w:b/>
          <w:bCs/>
          <w:color w:val="002060"/>
        </w:rPr>
        <w:t>3</w:t>
      </w:r>
      <w:r w:rsidRPr="000245B9">
        <w:rPr>
          <w:rFonts w:ascii="Verdana" w:hAnsi="Verdana"/>
          <w:b/>
          <w:bCs/>
          <w:color w:val="002060"/>
        </w:rPr>
        <w:t>/</w:t>
      </w:r>
      <w:r w:rsidR="00C15FBD" w:rsidRPr="000245B9">
        <w:rPr>
          <w:rFonts w:ascii="Verdana" w:hAnsi="Verdana"/>
          <w:b/>
          <w:bCs/>
          <w:color w:val="002060"/>
        </w:rPr>
        <w:t>2</w:t>
      </w:r>
      <w:r w:rsidR="00411C8D" w:rsidRPr="000245B9">
        <w:rPr>
          <w:rFonts w:ascii="Verdana" w:hAnsi="Verdana"/>
          <w:b/>
          <w:bCs/>
          <w:color w:val="002060"/>
        </w:rPr>
        <w:t>0</w:t>
      </w:r>
      <w:r w:rsidRPr="000245B9">
        <w:rPr>
          <w:rFonts w:ascii="Verdana" w:hAnsi="Verdana"/>
          <w:b/>
          <w:bCs/>
          <w:color w:val="002060"/>
        </w:rPr>
        <w:t>/2</w:t>
      </w:r>
      <w:r w:rsidR="00C15FBD" w:rsidRPr="000245B9">
        <w:rPr>
          <w:rFonts w:ascii="Verdana" w:hAnsi="Verdana"/>
          <w:b/>
          <w:bCs/>
          <w:color w:val="002060"/>
        </w:rPr>
        <w:t>6</w:t>
      </w:r>
      <w:r w:rsidRPr="000245B9">
        <w:rPr>
          <w:rFonts w:ascii="Verdana" w:hAnsi="Verdana"/>
          <w:b/>
          <w:bCs/>
          <w:color w:val="002060"/>
        </w:rPr>
        <w:t xml:space="preserve"> at 9:30</w:t>
      </w:r>
      <w:r w:rsidR="00E64ADC" w:rsidRPr="000245B9">
        <w:rPr>
          <w:rFonts w:ascii="Verdana" w:hAnsi="Verdana"/>
          <w:b/>
          <w:bCs/>
          <w:color w:val="002060"/>
        </w:rPr>
        <w:t>—</w:t>
      </w:r>
      <w:r w:rsidR="00411C8D" w:rsidRPr="000245B9">
        <w:rPr>
          <w:rFonts w:ascii="Verdana" w:hAnsi="Verdana"/>
          <w:b/>
          <w:bCs/>
          <w:color w:val="002060"/>
        </w:rPr>
        <w:t>City of North Charleston in the Montague Conference Room on the 2</w:t>
      </w:r>
      <w:r w:rsidR="00411C8D" w:rsidRPr="000245B9">
        <w:rPr>
          <w:rFonts w:ascii="Verdana" w:hAnsi="Verdana"/>
          <w:b/>
          <w:bCs/>
          <w:color w:val="002060"/>
          <w:vertAlign w:val="superscript"/>
        </w:rPr>
        <w:t>nd</w:t>
      </w:r>
      <w:r w:rsidR="00411C8D" w:rsidRPr="000245B9">
        <w:rPr>
          <w:rFonts w:ascii="Verdana" w:hAnsi="Verdana"/>
          <w:b/>
          <w:bCs/>
          <w:color w:val="002060"/>
        </w:rPr>
        <w:t xml:space="preserve"> floor on the left</w:t>
      </w:r>
      <w:r w:rsidR="000245B9" w:rsidRPr="000245B9">
        <w:rPr>
          <w:rFonts w:ascii="Verdana" w:hAnsi="Verdana"/>
          <w:b/>
          <w:bCs/>
          <w:color w:val="002060"/>
        </w:rPr>
        <w:t xml:space="preserve"> (2500 City Hall Lane.)  </w:t>
      </w:r>
    </w:p>
    <w:sectPr w:rsidR="009D05C2" w:rsidRPr="000245B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A6CE3"/>
    <w:multiLevelType w:val="hybridMultilevel"/>
    <w:tmpl w:val="F0103B2C"/>
    <w:lvl w:ilvl="0" w:tplc="27F09AF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57621CC"/>
    <w:multiLevelType w:val="hybridMultilevel"/>
    <w:tmpl w:val="9D3209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85C6A5D"/>
    <w:multiLevelType w:val="hybridMultilevel"/>
    <w:tmpl w:val="60D07FF0"/>
    <w:lvl w:ilvl="0" w:tplc="683E84C0">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5BE2CA6"/>
    <w:multiLevelType w:val="hybridMultilevel"/>
    <w:tmpl w:val="641A99BE"/>
    <w:lvl w:ilvl="0" w:tplc="A9CA4A8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691541B"/>
    <w:multiLevelType w:val="hybridMultilevel"/>
    <w:tmpl w:val="CF9C53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9925F22"/>
    <w:multiLevelType w:val="hybridMultilevel"/>
    <w:tmpl w:val="D820DA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F2B0EA4"/>
    <w:multiLevelType w:val="hybridMultilevel"/>
    <w:tmpl w:val="10EEC7C6"/>
    <w:lvl w:ilvl="0" w:tplc="E824316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26030E9"/>
    <w:multiLevelType w:val="hybridMultilevel"/>
    <w:tmpl w:val="41584E9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E1A05B6"/>
    <w:multiLevelType w:val="hybridMultilevel"/>
    <w:tmpl w:val="A268E7F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55601C1D"/>
    <w:multiLevelType w:val="hybridMultilevel"/>
    <w:tmpl w:val="7C0A21D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733F09C1"/>
    <w:multiLevelType w:val="hybridMultilevel"/>
    <w:tmpl w:val="E536DD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4D27C4A"/>
    <w:multiLevelType w:val="hybridMultilevel"/>
    <w:tmpl w:val="C858759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1024163651">
    <w:abstractNumId w:val="10"/>
  </w:num>
  <w:num w:numId="2" w16cid:durableId="1029987321">
    <w:abstractNumId w:val="6"/>
  </w:num>
  <w:num w:numId="3" w16cid:durableId="1560483140">
    <w:abstractNumId w:val="0"/>
  </w:num>
  <w:num w:numId="4" w16cid:durableId="515384137">
    <w:abstractNumId w:val="9"/>
  </w:num>
  <w:num w:numId="5" w16cid:durableId="779645137">
    <w:abstractNumId w:val="8"/>
  </w:num>
  <w:num w:numId="6" w16cid:durableId="256720054">
    <w:abstractNumId w:val="7"/>
  </w:num>
  <w:num w:numId="7" w16cid:durableId="338577977">
    <w:abstractNumId w:val="5"/>
  </w:num>
  <w:num w:numId="8" w16cid:durableId="1713991570">
    <w:abstractNumId w:val="11"/>
  </w:num>
  <w:num w:numId="9" w16cid:durableId="643198969">
    <w:abstractNumId w:val="1"/>
  </w:num>
  <w:num w:numId="10" w16cid:durableId="1187328617">
    <w:abstractNumId w:val="4"/>
  </w:num>
  <w:num w:numId="11" w16cid:durableId="1121345107">
    <w:abstractNumId w:val="3"/>
  </w:num>
  <w:num w:numId="12" w16cid:durableId="5916638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7E8"/>
    <w:rsid w:val="000054F9"/>
    <w:rsid w:val="00006006"/>
    <w:rsid w:val="0001251D"/>
    <w:rsid w:val="000245B9"/>
    <w:rsid w:val="00025EA8"/>
    <w:rsid w:val="00034742"/>
    <w:rsid w:val="0003536F"/>
    <w:rsid w:val="00041CCA"/>
    <w:rsid w:val="00044B05"/>
    <w:rsid w:val="00045B1E"/>
    <w:rsid w:val="0005383F"/>
    <w:rsid w:val="00062B67"/>
    <w:rsid w:val="00065745"/>
    <w:rsid w:val="00065F2E"/>
    <w:rsid w:val="00066D97"/>
    <w:rsid w:val="000900B3"/>
    <w:rsid w:val="000A1B12"/>
    <w:rsid w:val="000A3BA5"/>
    <w:rsid w:val="000A5131"/>
    <w:rsid w:val="000B1EA6"/>
    <w:rsid w:val="000C766E"/>
    <w:rsid w:val="000D2182"/>
    <w:rsid w:val="000D2F71"/>
    <w:rsid w:val="000E0A93"/>
    <w:rsid w:val="00115AF0"/>
    <w:rsid w:val="001300B5"/>
    <w:rsid w:val="00131A41"/>
    <w:rsid w:val="00133CF2"/>
    <w:rsid w:val="0014402E"/>
    <w:rsid w:val="00157D6A"/>
    <w:rsid w:val="00160231"/>
    <w:rsid w:val="0016784D"/>
    <w:rsid w:val="001717DE"/>
    <w:rsid w:val="00173DD4"/>
    <w:rsid w:val="00186330"/>
    <w:rsid w:val="001A718B"/>
    <w:rsid w:val="001B26E9"/>
    <w:rsid w:val="001B54AE"/>
    <w:rsid w:val="001B5E4A"/>
    <w:rsid w:val="001D32E7"/>
    <w:rsid w:val="001F1FCE"/>
    <w:rsid w:val="001F5C35"/>
    <w:rsid w:val="0020271F"/>
    <w:rsid w:val="00203154"/>
    <w:rsid w:val="00224318"/>
    <w:rsid w:val="00233FF7"/>
    <w:rsid w:val="00240EC9"/>
    <w:rsid w:val="00250DF3"/>
    <w:rsid w:val="00250FDA"/>
    <w:rsid w:val="00252EEA"/>
    <w:rsid w:val="00266A8B"/>
    <w:rsid w:val="002714B0"/>
    <w:rsid w:val="00273B56"/>
    <w:rsid w:val="00274FFB"/>
    <w:rsid w:val="00285266"/>
    <w:rsid w:val="002A10EB"/>
    <w:rsid w:val="002B0B8B"/>
    <w:rsid w:val="002B4A13"/>
    <w:rsid w:val="002B60BF"/>
    <w:rsid w:val="002D6718"/>
    <w:rsid w:val="002E2198"/>
    <w:rsid w:val="002F08F6"/>
    <w:rsid w:val="002F1245"/>
    <w:rsid w:val="00301083"/>
    <w:rsid w:val="0032305C"/>
    <w:rsid w:val="00324B02"/>
    <w:rsid w:val="00330C71"/>
    <w:rsid w:val="00334E5A"/>
    <w:rsid w:val="003355F9"/>
    <w:rsid w:val="00336DAF"/>
    <w:rsid w:val="00345011"/>
    <w:rsid w:val="00347187"/>
    <w:rsid w:val="00350107"/>
    <w:rsid w:val="00350BD1"/>
    <w:rsid w:val="0035471C"/>
    <w:rsid w:val="00354C1B"/>
    <w:rsid w:val="00365C55"/>
    <w:rsid w:val="00383F77"/>
    <w:rsid w:val="0038651E"/>
    <w:rsid w:val="00397F89"/>
    <w:rsid w:val="003A40F3"/>
    <w:rsid w:val="003A5281"/>
    <w:rsid w:val="003A729D"/>
    <w:rsid w:val="003C0A6E"/>
    <w:rsid w:val="003C73A7"/>
    <w:rsid w:val="003D42B2"/>
    <w:rsid w:val="003D45CC"/>
    <w:rsid w:val="003D63F3"/>
    <w:rsid w:val="003F4BEF"/>
    <w:rsid w:val="003F7BB7"/>
    <w:rsid w:val="00403589"/>
    <w:rsid w:val="00411C8D"/>
    <w:rsid w:val="00417C73"/>
    <w:rsid w:val="00424C8B"/>
    <w:rsid w:val="004329E8"/>
    <w:rsid w:val="004479C6"/>
    <w:rsid w:val="00483949"/>
    <w:rsid w:val="00484AA2"/>
    <w:rsid w:val="004862B9"/>
    <w:rsid w:val="00486669"/>
    <w:rsid w:val="00493609"/>
    <w:rsid w:val="004A2C15"/>
    <w:rsid w:val="004B43C2"/>
    <w:rsid w:val="004C4E61"/>
    <w:rsid w:val="004D0FEA"/>
    <w:rsid w:val="004D6229"/>
    <w:rsid w:val="004E6ADD"/>
    <w:rsid w:val="00501579"/>
    <w:rsid w:val="00503023"/>
    <w:rsid w:val="005107AD"/>
    <w:rsid w:val="00536433"/>
    <w:rsid w:val="005474C7"/>
    <w:rsid w:val="0055219D"/>
    <w:rsid w:val="00555506"/>
    <w:rsid w:val="00574F79"/>
    <w:rsid w:val="005775A4"/>
    <w:rsid w:val="00584219"/>
    <w:rsid w:val="00584526"/>
    <w:rsid w:val="005A11FB"/>
    <w:rsid w:val="005A537B"/>
    <w:rsid w:val="005A6D05"/>
    <w:rsid w:val="005B0AB7"/>
    <w:rsid w:val="005C62BA"/>
    <w:rsid w:val="005C70DE"/>
    <w:rsid w:val="005C7F66"/>
    <w:rsid w:val="005D6B72"/>
    <w:rsid w:val="005E0611"/>
    <w:rsid w:val="005E33C2"/>
    <w:rsid w:val="005E4E42"/>
    <w:rsid w:val="00600B26"/>
    <w:rsid w:val="006027A1"/>
    <w:rsid w:val="00604F91"/>
    <w:rsid w:val="0061535D"/>
    <w:rsid w:val="00623817"/>
    <w:rsid w:val="00624F71"/>
    <w:rsid w:val="00635273"/>
    <w:rsid w:val="0064636C"/>
    <w:rsid w:val="00652CFB"/>
    <w:rsid w:val="00655145"/>
    <w:rsid w:val="00655255"/>
    <w:rsid w:val="006614A9"/>
    <w:rsid w:val="00664DD0"/>
    <w:rsid w:val="006A4379"/>
    <w:rsid w:val="006B0F30"/>
    <w:rsid w:val="006C5893"/>
    <w:rsid w:val="006D1B14"/>
    <w:rsid w:val="006D5438"/>
    <w:rsid w:val="006F24CC"/>
    <w:rsid w:val="006F3737"/>
    <w:rsid w:val="006F6EF9"/>
    <w:rsid w:val="007044CC"/>
    <w:rsid w:val="007072DD"/>
    <w:rsid w:val="0072351F"/>
    <w:rsid w:val="007300EF"/>
    <w:rsid w:val="00732150"/>
    <w:rsid w:val="00746747"/>
    <w:rsid w:val="00750FB3"/>
    <w:rsid w:val="00753BB1"/>
    <w:rsid w:val="00761ACF"/>
    <w:rsid w:val="00764F78"/>
    <w:rsid w:val="00770DCD"/>
    <w:rsid w:val="00772D67"/>
    <w:rsid w:val="00781585"/>
    <w:rsid w:val="007873B3"/>
    <w:rsid w:val="007950FA"/>
    <w:rsid w:val="00795C99"/>
    <w:rsid w:val="007B022B"/>
    <w:rsid w:val="007B3D09"/>
    <w:rsid w:val="007B712F"/>
    <w:rsid w:val="007D0FE6"/>
    <w:rsid w:val="007D27E9"/>
    <w:rsid w:val="007F0633"/>
    <w:rsid w:val="007F318C"/>
    <w:rsid w:val="008204FD"/>
    <w:rsid w:val="00823732"/>
    <w:rsid w:val="00844532"/>
    <w:rsid w:val="00847335"/>
    <w:rsid w:val="00877FF6"/>
    <w:rsid w:val="0089776A"/>
    <w:rsid w:val="008B2200"/>
    <w:rsid w:val="008C2793"/>
    <w:rsid w:val="008D0659"/>
    <w:rsid w:val="008D4FB6"/>
    <w:rsid w:val="008E789A"/>
    <w:rsid w:val="00915B26"/>
    <w:rsid w:val="00946A6E"/>
    <w:rsid w:val="0098049F"/>
    <w:rsid w:val="00986132"/>
    <w:rsid w:val="009870FA"/>
    <w:rsid w:val="00993342"/>
    <w:rsid w:val="00996C24"/>
    <w:rsid w:val="009B78A3"/>
    <w:rsid w:val="009D05C2"/>
    <w:rsid w:val="009D530C"/>
    <w:rsid w:val="009D55E5"/>
    <w:rsid w:val="009F2B6E"/>
    <w:rsid w:val="00A1274D"/>
    <w:rsid w:val="00A1293B"/>
    <w:rsid w:val="00A20BD0"/>
    <w:rsid w:val="00A27587"/>
    <w:rsid w:val="00A456B5"/>
    <w:rsid w:val="00A45C87"/>
    <w:rsid w:val="00A5288C"/>
    <w:rsid w:val="00A62057"/>
    <w:rsid w:val="00A666A3"/>
    <w:rsid w:val="00A923A3"/>
    <w:rsid w:val="00A940FB"/>
    <w:rsid w:val="00AA007B"/>
    <w:rsid w:val="00AA13D0"/>
    <w:rsid w:val="00AA19E8"/>
    <w:rsid w:val="00AA79B7"/>
    <w:rsid w:val="00AB4B35"/>
    <w:rsid w:val="00AC346A"/>
    <w:rsid w:val="00AC6392"/>
    <w:rsid w:val="00AD0339"/>
    <w:rsid w:val="00AE384B"/>
    <w:rsid w:val="00AF6581"/>
    <w:rsid w:val="00B01A49"/>
    <w:rsid w:val="00B0627B"/>
    <w:rsid w:val="00B106C4"/>
    <w:rsid w:val="00B20D0E"/>
    <w:rsid w:val="00B21F52"/>
    <w:rsid w:val="00B273AA"/>
    <w:rsid w:val="00B30F00"/>
    <w:rsid w:val="00B33F78"/>
    <w:rsid w:val="00B35345"/>
    <w:rsid w:val="00B40644"/>
    <w:rsid w:val="00B74A5F"/>
    <w:rsid w:val="00B8066A"/>
    <w:rsid w:val="00B865F2"/>
    <w:rsid w:val="00B960FF"/>
    <w:rsid w:val="00BA041C"/>
    <w:rsid w:val="00BB69F0"/>
    <w:rsid w:val="00BC20F2"/>
    <w:rsid w:val="00BE27B9"/>
    <w:rsid w:val="00BF1580"/>
    <w:rsid w:val="00BF28B3"/>
    <w:rsid w:val="00C02235"/>
    <w:rsid w:val="00C147C3"/>
    <w:rsid w:val="00C15FBD"/>
    <w:rsid w:val="00C17CB0"/>
    <w:rsid w:val="00C23ABC"/>
    <w:rsid w:val="00C27022"/>
    <w:rsid w:val="00C423FA"/>
    <w:rsid w:val="00C9758C"/>
    <w:rsid w:val="00CA3255"/>
    <w:rsid w:val="00CA4193"/>
    <w:rsid w:val="00CB54C2"/>
    <w:rsid w:val="00CB5988"/>
    <w:rsid w:val="00CC462E"/>
    <w:rsid w:val="00CE12C4"/>
    <w:rsid w:val="00CF04D1"/>
    <w:rsid w:val="00D06104"/>
    <w:rsid w:val="00D069C4"/>
    <w:rsid w:val="00D07477"/>
    <w:rsid w:val="00D3291B"/>
    <w:rsid w:val="00D378DA"/>
    <w:rsid w:val="00D4485A"/>
    <w:rsid w:val="00D45007"/>
    <w:rsid w:val="00D517E8"/>
    <w:rsid w:val="00D60F02"/>
    <w:rsid w:val="00D653AD"/>
    <w:rsid w:val="00D826ED"/>
    <w:rsid w:val="00D84A2F"/>
    <w:rsid w:val="00D93A38"/>
    <w:rsid w:val="00D95F6F"/>
    <w:rsid w:val="00DA1632"/>
    <w:rsid w:val="00DA2B11"/>
    <w:rsid w:val="00DA63FF"/>
    <w:rsid w:val="00DB1E90"/>
    <w:rsid w:val="00DD1382"/>
    <w:rsid w:val="00DD305F"/>
    <w:rsid w:val="00DD3D62"/>
    <w:rsid w:val="00DD5479"/>
    <w:rsid w:val="00DE3F73"/>
    <w:rsid w:val="00DF0310"/>
    <w:rsid w:val="00DF0646"/>
    <w:rsid w:val="00DF2FF6"/>
    <w:rsid w:val="00E04B30"/>
    <w:rsid w:val="00E057A7"/>
    <w:rsid w:val="00E06C1D"/>
    <w:rsid w:val="00E20495"/>
    <w:rsid w:val="00E211B1"/>
    <w:rsid w:val="00E22D45"/>
    <w:rsid w:val="00E327D3"/>
    <w:rsid w:val="00E37DF2"/>
    <w:rsid w:val="00E44AD6"/>
    <w:rsid w:val="00E471EE"/>
    <w:rsid w:val="00E51038"/>
    <w:rsid w:val="00E543C8"/>
    <w:rsid w:val="00E64ADC"/>
    <w:rsid w:val="00E94323"/>
    <w:rsid w:val="00E96801"/>
    <w:rsid w:val="00EC4AC2"/>
    <w:rsid w:val="00F02861"/>
    <w:rsid w:val="00F5703F"/>
    <w:rsid w:val="00F635E8"/>
    <w:rsid w:val="00F97E74"/>
    <w:rsid w:val="00FA0695"/>
    <w:rsid w:val="00FA5A8B"/>
    <w:rsid w:val="00FB756F"/>
    <w:rsid w:val="00FB7E0C"/>
    <w:rsid w:val="00FC1B31"/>
    <w:rsid w:val="00FC1C0F"/>
    <w:rsid w:val="00FC6441"/>
    <w:rsid w:val="00FD59EE"/>
    <w:rsid w:val="00FE0052"/>
    <w:rsid w:val="00FE0ABD"/>
    <w:rsid w:val="00FE37A4"/>
    <w:rsid w:val="00FE5C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831E1"/>
  <w15:chartTrackingRefBased/>
  <w15:docId w15:val="{7E006B07-E8E3-4F32-8D68-6EAB7959A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517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517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517E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517E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517E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517E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17E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17E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17E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17E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517E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517E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517E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517E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517E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17E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17E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17E8"/>
    <w:rPr>
      <w:rFonts w:eastAsiaTheme="majorEastAsia" w:cstheme="majorBidi"/>
      <w:color w:val="272727" w:themeColor="text1" w:themeTint="D8"/>
    </w:rPr>
  </w:style>
  <w:style w:type="paragraph" w:styleId="Title">
    <w:name w:val="Title"/>
    <w:basedOn w:val="Normal"/>
    <w:next w:val="Normal"/>
    <w:link w:val="TitleChar"/>
    <w:uiPriority w:val="10"/>
    <w:qFormat/>
    <w:rsid w:val="00D517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17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17E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17E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17E8"/>
    <w:pPr>
      <w:spacing w:before="160"/>
      <w:jc w:val="center"/>
    </w:pPr>
    <w:rPr>
      <w:i/>
      <w:iCs/>
      <w:color w:val="404040" w:themeColor="text1" w:themeTint="BF"/>
    </w:rPr>
  </w:style>
  <w:style w:type="character" w:customStyle="1" w:styleId="QuoteChar">
    <w:name w:val="Quote Char"/>
    <w:basedOn w:val="DefaultParagraphFont"/>
    <w:link w:val="Quote"/>
    <w:uiPriority w:val="29"/>
    <w:rsid w:val="00D517E8"/>
    <w:rPr>
      <w:i/>
      <w:iCs/>
      <w:color w:val="404040" w:themeColor="text1" w:themeTint="BF"/>
    </w:rPr>
  </w:style>
  <w:style w:type="paragraph" w:styleId="ListParagraph">
    <w:name w:val="List Paragraph"/>
    <w:basedOn w:val="Normal"/>
    <w:uiPriority w:val="34"/>
    <w:qFormat/>
    <w:rsid w:val="00D517E8"/>
    <w:pPr>
      <w:ind w:left="720"/>
      <w:contextualSpacing/>
    </w:pPr>
  </w:style>
  <w:style w:type="character" w:styleId="IntenseEmphasis">
    <w:name w:val="Intense Emphasis"/>
    <w:basedOn w:val="DefaultParagraphFont"/>
    <w:uiPriority w:val="21"/>
    <w:qFormat/>
    <w:rsid w:val="00D517E8"/>
    <w:rPr>
      <w:i/>
      <w:iCs/>
      <w:color w:val="0F4761" w:themeColor="accent1" w:themeShade="BF"/>
    </w:rPr>
  </w:style>
  <w:style w:type="paragraph" w:styleId="IntenseQuote">
    <w:name w:val="Intense Quote"/>
    <w:basedOn w:val="Normal"/>
    <w:next w:val="Normal"/>
    <w:link w:val="IntenseQuoteChar"/>
    <w:uiPriority w:val="30"/>
    <w:qFormat/>
    <w:rsid w:val="00D517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517E8"/>
    <w:rPr>
      <w:i/>
      <w:iCs/>
      <w:color w:val="0F4761" w:themeColor="accent1" w:themeShade="BF"/>
    </w:rPr>
  </w:style>
  <w:style w:type="character" w:styleId="IntenseReference">
    <w:name w:val="Intense Reference"/>
    <w:basedOn w:val="DefaultParagraphFont"/>
    <w:uiPriority w:val="32"/>
    <w:qFormat/>
    <w:rsid w:val="00D517E8"/>
    <w:rPr>
      <w:b/>
      <w:bCs/>
      <w:smallCaps/>
      <w:color w:val="0F4761" w:themeColor="accent1" w:themeShade="BF"/>
      <w:spacing w:val="5"/>
    </w:rPr>
  </w:style>
  <w:style w:type="character" w:styleId="Hyperlink">
    <w:name w:val="Hyperlink"/>
    <w:basedOn w:val="DefaultParagraphFont"/>
    <w:uiPriority w:val="99"/>
    <w:unhideWhenUsed/>
    <w:rsid w:val="005E4E42"/>
    <w:rPr>
      <w:color w:val="467886" w:themeColor="hyperlink"/>
      <w:u w:val="single"/>
    </w:rPr>
  </w:style>
  <w:style w:type="character" w:styleId="UnresolvedMention">
    <w:name w:val="Unresolved Mention"/>
    <w:basedOn w:val="DefaultParagraphFont"/>
    <w:uiPriority w:val="99"/>
    <w:semiHidden/>
    <w:unhideWhenUsed/>
    <w:rsid w:val="005E4E42"/>
    <w:rPr>
      <w:color w:val="605E5C"/>
      <w:shd w:val="clear" w:color="auto" w:fill="E1DFDD"/>
    </w:rPr>
  </w:style>
  <w:style w:type="character" w:customStyle="1" w:styleId="uv3um">
    <w:name w:val="uv3um"/>
    <w:basedOn w:val="DefaultParagraphFont"/>
    <w:rsid w:val="00F028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1875</TotalTime>
  <Pages>3</Pages>
  <Words>702</Words>
  <Characters>4005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Hilary Shuler</dc:creator>
  <cp:keywords/>
  <dc:description/>
  <cp:lastModifiedBy>Suzanne Young</cp:lastModifiedBy>
  <cp:revision>73</cp:revision>
  <cp:lastPrinted>2026-02-02T16:53:00Z</cp:lastPrinted>
  <dcterms:created xsi:type="dcterms:W3CDTF">2026-02-24T15:56:00Z</dcterms:created>
  <dcterms:modified xsi:type="dcterms:W3CDTF">2026-03-25T22:41:00Z</dcterms:modified>
</cp:coreProperties>
</file>